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Style w:val="Strong"/>
          <w:rFonts w:ascii="Arial" w:hAnsi="Arial" w:cs="Arial"/>
          <w:color w:val="000000"/>
          <w:sz w:val="20"/>
          <w:szCs w:val="20"/>
          <w:highlight w:val="white"/>
        </w:rPr>
      </w:pPr>
      <w:r>
        <w:rPr>
          <w:rStyle w:val="Strong"/>
          <w:rFonts w:cs="Arial" w:ascii="Arial" w:hAnsi="Arial"/>
          <w:color w:val="000000"/>
          <w:position w:val="0"/>
          <w:sz w:val="20"/>
          <w:szCs w:val="20"/>
          <w:shd w:fill="FFFFFF" w:val="clear"/>
        </w:rPr>
        <w:t>Klauzula informacyjna</w:t>
      </w:r>
    </w:p>
    <w:p>
      <w:pPr>
        <w:pStyle w:val="Normal"/>
        <w:spacing w:before="0" w:after="0"/>
        <w:jc w:val="center"/>
        <w:rPr>
          <w:rStyle w:val="Strong"/>
          <w:rFonts w:ascii="Arial" w:hAnsi="Arial" w:cs="Arial"/>
          <w:color w:val="000000"/>
          <w:sz w:val="20"/>
          <w:szCs w:val="20"/>
          <w:highlight w:val="white"/>
        </w:rPr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>dotycząca przetwarzania danych osobowych poprzez program Elektroniczny Nadawca</w:t>
      </w:r>
    </w:p>
    <w:p>
      <w:pPr>
        <w:pStyle w:val="Normal"/>
        <w:spacing w:before="0" w:after="0"/>
        <w:jc w:val="center"/>
        <w:rPr>
          <w:rStyle w:val="Strong"/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spacing w:before="0" w:after="0"/>
        <w:jc w:val="center"/>
        <w:rPr>
          <w:rStyle w:val="Strong"/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cs="Arial"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jc w:val="both"/>
        <w:rPr/>
      </w:pP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>Zgodnie art. 13 Rozporządzenia Parlamentu Europejskiego i Rady (UE) 2016/679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 jako RODO, informuję Pana/Panią o tym, w jaki sposób Komendant </w:t>
      </w: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>Miejski Policji w Skierniewicach</w:t>
      </w:r>
      <w:r>
        <w:rPr>
          <w:rStyle w:val="Strong"/>
          <w:rFonts w:cs="Arial" w:ascii="Arial" w:hAnsi="Arial"/>
          <w:color w:val="000000"/>
          <w:sz w:val="20"/>
          <w:szCs w:val="20"/>
          <w:shd w:fill="FFFFFF" w:val="clear"/>
        </w:rPr>
        <w:t xml:space="preserve"> przetwarza Pana/Pani dane osobowe:</w:t>
      </w:r>
    </w:p>
    <w:p>
      <w:pPr>
        <w:pStyle w:val="Normal"/>
        <w:jc w:val="both"/>
        <w:rPr>
          <w:rStyle w:val="Strong"/>
          <w:rFonts w:ascii="Arial" w:hAnsi="Arial" w:cs="Arial"/>
          <w:color w:val="000000"/>
          <w:sz w:val="16"/>
          <w:szCs w:val="16"/>
          <w:highlight w:val="white"/>
        </w:rPr>
      </w:pPr>
      <w:r>
        <w:rPr>
          <w:rFonts w:cs="Arial" w:ascii="Arial" w:hAnsi="Arial"/>
          <w:color w:val="000000"/>
          <w:sz w:val="16"/>
          <w:szCs w:val="16"/>
          <w:highlight w:val="white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/>
      </w:pPr>
      <w:r>
        <w:rPr>
          <w:color w:val="000000"/>
        </w:rPr>
        <w:t xml:space="preserve">Administratorem Danych Osobowych (ADO) jest Komendant </w:t>
      </w:r>
      <w:r>
        <w:rPr>
          <w:color w:val="000000"/>
        </w:rPr>
        <w:t>Miejski Policji w Skierniewicach</w:t>
      </w:r>
      <w:r>
        <w:rPr>
          <w:color w:val="000000"/>
        </w:rPr>
        <w:br/>
        <w:t xml:space="preserve">z siedzibą przy ul. </w:t>
      </w:r>
      <w:r>
        <w:rPr>
          <w:color w:val="000000"/>
        </w:rPr>
        <w:t>Jana III Sobieskiego 69</w:t>
      </w:r>
      <w:r>
        <w:rPr>
          <w:color w:val="000000"/>
        </w:rPr>
        <w:t xml:space="preserve">, kod </w:t>
      </w:r>
      <w:r>
        <w:rPr>
          <w:color w:val="000000"/>
        </w:rPr>
        <w:t>96-100 Skierniewice</w:t>
      </w:r>
      <w:r>
        <w:rPr>
          <w:color w:val="000000"/>
        </w:rPr>
        <w:t xml:space="preserve"> . </w:t>
      </w:r>
    </w:p>
    <w:p>
      <w:pPr>
        <w:pStyle w:val="Normal"/>
        <w:pBdr/>
        <w:spacing w:before="0" w:after="0"/>
        <w:ind w:left="308" w:hanging="31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before="0" w:after="0"/>
        <w:ind w:left="425" w:hanging="427"/>
        <w:contextualSpacing/>
        <w:jc w:val="both"/>
        <w:textAlignment w:val="top"/>
        <w:outlineLvl w:val="0"/>
        <w:rPr/>
      </w:pPr>
      <w:r>
        <w:rPr>
          <w:color w:val="000000"/>
        </w:rPr>
        <w:t xml:space="preserve">Inspektorem Ochrony Danych Osobowych (IOD) jest Łukasz Szczerbakowicz – </w:t>
        <w:br/>
        <w:t xml:space="preserve">tel. 47 841 20 62, e-mail: </w:t>
      </w:r>
      <w:hyperlink r:id="rId2">
        <w:r>
          <w:rPr>
            <w:rStyle w:val="Czeinternetowe"/>
          </w:rPr>
          <w:t>iod@ld.policja.gov.pl</w:t>
        </w:r>
      </w:hyperlink>
    </w:p>
    <w:p>
      <w:pPr>
        <w:pStyle w:val="Normal"/>
        <w:pBdr/>
        <w:spacing w:before="0" w:after="0"/>
        <w:ind w:left="308" w:hanging="3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Dane osobowe są przetwarzane w celu realizacji zadań ustawowych Policji oraz umowy</w:t>
        <w:br/>
        <w:t>nr 204/151/BŁiI/18/RG (ID nr: 393383/L) z dnia 27.09.2018 roku zawartej z Pocztą Polską S.A. na podstawie art. 6 ust.1 lit. c i e RODO.</w:t>
      </w:r>
    </w:p>
    <w:p>
      <w:pPr>
        <w:pStyle w:val="ListParagraph"/>
        <w:spacing w:before="0" w:after="0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W programie Elektroniczny Nadawca przetwarzane są dane osobowe osób fizycznych, z którymi ADO prowadzi korespondencję korzystając z usług operatora pocztowego Poczta Polska S.A. Zakres przetwarzanych danych osobowych obejmuje: imię i nazwisko, adres do korespondencji, dane kontaktowe (nr telefonu, adres e-mail), nazwa instytucji, funkcja lub stanowisko osoby reprezentującej osobę prawną, numer identyfikacji podatkowej.</w:t>
      </w:r>
    </w:p>
    <w:p>
      <w:pPr>
        <w:pStyle w:val="ListParagraph"/>
        <w:spacing w:before="0" w:after="0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425" w:hanging="427"/>
        <w:jc w:val="both"/>
        <w:textAlignment w:val="top"/>
        <w:outlineLvl w:val="0"/>
        <w:rPr/>
      </w:pPr>
      <w:r>
        <w:rPr/>
        <w:t xml:space="preserve">W związku z przetwarzaniem danych osobowych, przysługuje Panu/Pani prawo do: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top"/>
        <w:outlineLvl w:val="0"/>
        <w:rPr/>
      </w:pPr>
      <w:r>
        <w:rPr/>
        <w:t>dostępu do danych osobowych, na podstawie art. 15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textAlignment w:val="top"/>
        <w:outlineLvl w:val="0"/>
        <w:rPr/>
      </w:pPr>
      <w:r>
        <w:rPr/>
        <w:t>sprostowania danych osobowych, na podstawie art. 16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top"/>
        <w:outlineLvl w:val="0"/>
        <w:rPr/>
      </w:pPr>
      <w:r>
        <w:rPr/>
        <w:t>usunięcia danych osobowych, na podstawie art. 17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top"/>
        <w:outlineLvl w:val="0"/>
        <w:rPr/>
      </w:pPr>
      <w:r>
        <w:rPr/>
        <w:t>ograniczenia przetwarzania danych osobowych, na podstawie art. 18 RODO;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textAlignment w:val="top"/>
        <w:outlineLvl w:val="0"/>
        <w:rPr/>
      </w:pPr>
      <w:r>
        <w:rPr/>
        <w:t>wniesienia sprzeciwu wobec przetwarzanych danych osobowych, na podstawie art. 21 RODO;</w:t>
      </w:r>
    </w:p>
    <w:p>
      <w:pPr>
        <w:pStyle w:val="Normal"/>
        <w:pBdr/>
        <w:spacing w:before="0" w:after="0"/>
        <w:ind w:left="308" w:hanging="31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>
          <w:color w:val="000000"/>
          <w:sz w:val="16"/>
          <w:szCs w:val="16"/>
        </w:rPr>
      </w:pPr>
      <w:r>
        <w:rPr>
          <w:color w:val="000000"/>
        </w:rPr>
        <w:t xml:space="preserve">W przypadku uznania, że przetwarzanie danych osobowych narusza przepisy </w:t>
      </w:r>
      <w:r>
        <w:rPr/>
        <w:t xml:space="preserve">RODO, przysługuje </w:t>
      </w:r>
      <w:r>
        <w:rPr>
          <w:color w:val="000000"/>
        </w:rPr>
        <w:t>Panu/Pani prawo do wniesienia skargi do organu nadzorczego, którym jest Prezes Urzędu Ochrony Danych Osobowych, adres: ul. Stawki 2, 00-193 Warszawa.</w:t>
        <w:tab/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Dane osobowe s</w:t>
      </w:r>
      <w:bookmarkStart w:id="0" w:name="_GoBack"/>
      <w:bookmarkEnd w:id="0"/>
      <w:r>
        <w:rPr>
          <w:color w:val="000000"/>
        </w:rPr>
        <w:t>ą przekazywane Poczcie Polskiej S.A. prowadzącej działalność pocztową</w:t>
        <w:br/>
        <w:t>w rozumieniu ustawy z dnia 23 listopada 2012 r. Prawo pocztowe (Dz.U. z 2018 r. poz. 2188 ze zmianami) – celem wykonania usługi.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59" w:before="0" w:after="0"/>
        <w:ind w:left="425" w:hanging="0"/>
        <w:contextualSpacing/>
        <w:jc w:val="both"/>
        <w:textAlignment w:val="top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  <w:t>Dane osobowe są przekazywane operatorom pocztowym państw trzecich w przypadku przesyłek zagranicznych.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59" w:before="0" w:after="0"/>
        <w:ind w:left="425" w:hanging="0"/>
        <w:contextualSpacing/>
        <w:jc w:val="both"/>
        <w:textAlignment w:val="top"/>
        <w:outlineLvl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/>
      </w:pPr>
      <w:r>
        <w:rPr/>
        <w:t>Dane osobowe przetwarzane w programie Elektroniczny Nadawca usuwane są z programu po wpływie 410 dni.</w:t>
      </w:r>
    </w:p>
    <w:p>
      <w:pPr>
        <w:pStyle w:val="Normal"/>
        <w:numPr>
          <w:ilvl w:val="0"/>
          <w:numId w:val="0"/>
        </w:numPr>
        <w:pBdr/>
        <w:suppressAutoHyphens w:val="true"/>
        <w:spacing w:lineRule="auto" w:line="259" w:before="0" w:after="0"/>
        <w:ind w:left="425" w:hanging="0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pBdr/>
        <w:suppressAutoHyphens w:val="true"/>
        <w:spacing w:lineRule="auto" w:line="259" w:before="0" w:after="0"/>
        <w:ind w:left="425" w:hanging="427"/>
        <w:contextualSpacing/>
        <w:jc w:val="both"/>
        <w:textAlignment w:val="top"/>
        <w:outlineLvl w:val="0"/>
        <w:rPr/>
      </w:pPr>
      <w:r>
        <w:rPr>
          <w:color w:val="000000"/>
        </w:rPr>
        <w:t>Dane osobowe nie podlegają zautomatyzowanemu podejmowaniu decyzji, w tym profilowaniu.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16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3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44af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444af"/>
    <w:rPr>
      <w:rFonts w:ascii="Calibri" w:hAnsi="Calibri" w:eastAsia="Calibri" w:cs="Calibri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44af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d818e6"/>
    <w:rPr>
      <w:color w:val="0000FF" w:themeColor="hyperlink"/>
      <w:u w:val="singl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2e36"/>
    <w:rPr>
      <w:rFonts w:ascii="Calibri" w:hAnsi="Calibri" w:eastAsia="Calibri" w:cs="Calibri"/>
      <w:b/>
      <w:bCs/>
      <w:sz w:val="20"/>
      <w:szCs w:val="20"/>
    </w:rPr>
  </w:style>
  <w:style w:type="character" w:styleId="ListLabel1">
    <w:name w:val="ListLabel 1"/>
    <w:qFormat/>
    <w:rPr>
      <w:position w:val="0"/>
      <w:sz w:val="16"/>
      <w:sz w:val="16"/>
      <w:szCs w:val="22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position w:val="0"/>
      <w:sz w:val="22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position w:val="0"/>
      <w:sz w:val="22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44af"/>
    <w:pPr>
      <w:suppressAutoHyphens w:val="true"/>
      <w:spacing w:lineRule="auto" w:line="240" w:before="0" w:after="160"/>
      <w:ind w:left="-1" w:hanging="1"/>
      <w:textAlignment w:val="top"/>
      <w:outlineLvl w:val="0"/>
    </w:pPr>
    <w:rPr>
      <w:rFonts w:ascii="Calibri" w:hAnsi="Calibri" w:eastAsia="Calibri" w:cs="Calibri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44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a2e36"/>
    <w:pPr>
      <w:suppressAutoHyphens w:val="false"/>
      <w:spacing w:before="0" w:after="200"/>
      <w:ind w:left="0" w:hanging="0"/>
      <w:textAlignment w:val="auto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4e2af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F457-B345-41B0-B7D8-C12B0D65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LibreOffice/6.0.1.1$Windows_X86_64 LibreOffice_project/60bfb1526849283ce2491346ed2aa51c465abfe6</Application>
  <Pages>1</Pages>
  <Words>368</Words>
  <Characters>2291</Characters>
  <CharactersWithSpaces>2634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2021-12-10T09:41:00Z</dcterms:created>
  <dc:creator>Jacek Ciechański</dc:creator>
  <dc:description/>
  <dc:language>pl-PL</dc:language>
  <cp:lastModifiedBy/>
  <dcterms:modified xsi:type="dcterms:W3CDTF">2021-12-13T11:08:24Z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